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5B" w:rsidRDefault="0032445B" w:rsidP="0032445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5B" w:rsidRPr="0032445B" w:rsidRDefault="0032445B" w:rsidP="0032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45B">
        <w:rPr>
          <w:rFonts w:ascii="Times New Roman" w:hAnsi="Times New Roman" w:cs="Times New Roman"/>
          <w:sz w:val="28"/>
          <w:szCs w:val="28"/>
        </w:rPr>
        <w:t>АДМИНИСТРАЦИЯ КАМЕНСКОГО СЕЛЬСОВЕТА</w:t>
      </w:r>
    </w:p>
    <w:p w:rsidR="0032445B" w:rsidRDefault="0032445B" w:rsidP="0032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45B">
        <w:rPr>
          <w:rFonts w:ascii="Times New Roman" w:hAnsi="Times New Roman" w:cs="Times New Roman"/>
          <w:sz w:val="28"/>
          <w:szCs w:val="28"/>
        </w:rPr>
        <w:t xml:space="preserve"> МАНСКОГО РАЙОНА КРАСНОЯРСКОГО КРАЯ</w:t>
      </w:r>
    </w:p>
    <w:p w:rsidR="0032445B" w:rsidRPr="0032445B" w:rsidRDefault="0032445B" w:rsidP="0032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445B" w:rsidRDefault="0032445B" w:rsidP="0052417B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417B" w:rsidRDefault="000405BF" w:rsidP="00524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BF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30.12.2016                                    </w:t>
      </w:r>
      <w:r w:rsid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40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44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32445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32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ижняя </w:t>
      </w:r>
      <w:proofErr w:type="spellStart"/>
      <w:r w:rsidR="003244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Есауловка</w:t>
      </w:r>
      <w:proofErr w:type="spellEnd"/>
      <w:r w:rsidRPr="00040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32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2445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B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367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="0032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405BF" w:rsidRDefault="000405BF" w:rsidP="00524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предельного уровня соотношения среднемесячной заработной платы</w:t>
      </w:r>
      <w:r w:rsidR="00FF7D39" w:rsidRPr="00324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руководителя и главного бухгалтера</w:t>
      </w:r>
      <w:r w:rsidRPr="00324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среднемесячной заработной платы работников (без учета заработной платы</w:t>
      </w:r>
      <w:r w:rsidR="00FF7D39" w:rsidRPr="00324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руководителя,</w:t>
      </w:r>
      <w:r w:rsidRPr="00324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главного бухгалтера)</w:t>
      </w:r>
      <w:r w:rsidR="00FF7D39" w:rsidRPr="00324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МУП ЖКХ «Нижне-Есауловское» </w:t>
      </w:r>
      <w:r w:rsidRPr="00324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утверждении порядка расчета соотношения среднемесячной заработной платы</w:t>
      </w:r>
      <w:r w:rsidR="00FF7D39" w:rsidRPr="00324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405BF" w:rsidRPr="0052417B" w:rsidRDefault="00FF7D39" w:rsidP="0032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445B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ст.145 Трудового кодекса Российской Федерации,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2016 год, утвержденных решением Российской трехсторонней комиссии по </w:t>
      </w: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</w:t>
      </w:r>
      <w:r w:rsidR="00530615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</w:t>
      </w:r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отношений от 25.12.2015, в целях создания прозрачного механ</w:t>
      </w:r>
      <w:r w:rsidR="00530615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 оплаты труда руководителя и главного</w:t>
      </w:r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</w:t>
      </w:r>
      <w:r w:rsidR="00530615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алтера МУП ЖКХ «Нижне-Есауловское» администрация  Каменского сельсовета </w:t>
      </w:r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  <w:proofErr w:type="gramEnd"/>
    </w:p>
    <w:p w:rsidR="000405BF" w:rsidRPr="0052417B" w:rsidRDefault="0032445B" w:rsidP="0032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предельный уровень соотношения среднемесячной заработной платы</w:t>
      </w:r>
      <w:r w:rsidR="00530615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и главного бухгалтера МУП ЖКХ «Нижне-Есауловское»</w:t>
      </w:r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находящегося в ведении органов местно</w:t>
      </w: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самоуправлени</w:t>
      </w:r>
      <w:r w:rsidR="00530615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Каменского</w:t>
      </w:r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средней месячной заработной платы работников (без учета заработной платы руководи</w:t>
      </w:r>
      <w:r w:rsidR="00530615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теля,</w:t>
      </w:r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бухгалтера</w:t>
      </w:r>
      <w:r w:rsidR="00530615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этого предприятия в кратности </w:t>
      </w:r>
      <w:r w:rsidR="00FB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30615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5BF" w:rsidRPr="0052417B" w:rsidRDefault="000405BF" w:rsidP="0032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среднемесячно</w:t>
      </w:r>
      <w:r w:rsidR="00530615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платы руководителя и главного бухгалтера МУП ЖКХ «Нижне-Есауловское»</w:t>
      </w: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среднемесячной з</w:t>
      </w:r>
      <w:r w:rsidR="00530615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аработной платы работников предприятия</w:t>
      </w: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формируемой за счет всех источников финансового обеспечения, рассчитывается за календарный год. Расчет соотношения среднемесячной заработной платы.</w:t>
      </w:r>
    </w:p>
    <w:p w:rsidR="000405BF" w:rsidRPr="0052417B" w:rsidRDefault="0032445B" w:rsidP="0032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Порядок расчета соотношения среднемесячной заработной платы (приложение).</w:t>
      </w:r>
    </w:p>
    <w:p w:rsidR="000405BF" w:rsidRPr="0052417B" w:rsidRDefault="0032445B" w:rsidP="0032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</w:t>
      </w:r>
      <w:r w:rsidR="00530615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администрации Каменского</w:t>
      </w:r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30615" w:rsidRDefault="0032445B" w:rsidP="0032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405BF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4.Настоящее постановление вступает в силу с 01.01.2017 года.</w:t>
      </w:r>
    </w:p>
    <w:p w:rsidR="0052417B" w:rsidRDefault="0052417B" w:rsidP="0032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7B" w:rsidRPr="0052417B" w:rsidRDefault="0052417B" w:rsidP="0032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5BF" w:rsidRPr="0052417B" w:rsidRDefault="000405BF" w:rsidP="00040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Каменского сельсовета                                               </w:t>
      </w:r>
      <w:r w:rsidR="00530615"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241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В.П.Данилов</w:t>
      </w:r>
    </w:p>
    <w:sectPr w:rsidR="000405BF" w:rsidRPr="0052417B" w:rsidSect="00BD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5F5A8F"/>
    <w:multiLevelType w:val="multilevel"/>
    <w:tmpl w:val="F07A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9F1FA8"/>
    <w:rsid w:val="00033367"/>
    <w:rsid w:val="000405BF"/>
    <w:rsid w:val="0032445B"/>
    <w:rsid w:val="0052417B"/>
    <w:rsid w:val="00530615"/>
    <w:rsid w:val="0068318F"/>
    <w:rsid w:val="00713DDF"/>
    <w:rsid w:val="00784008"/>
    <w:rsid w:val="00926C98"/>
    <w:rsid w:val="009B4EB9"/>
    <w:rsid w:val="009F1FA8"/>
    <w:rsid w:val="00A60A5E"/>
    <w:rsid w:val="00BD5BE5"/>
    <w:rsid w:val="00CC69BD"/>
    <w:rsid w:val="00DE2BFA"/>
    <w:rsid w:val="00E62EE3"/>
    <w:rsid w:val="00FB2D8E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E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45B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caption-text">
    <w:name w:val="wp-caption-text"/>
    <w:basedOn w:val="a"/>
    <w:rsid w:val="00CC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008"/>
    <w:pPr>
      <w:ind w:left="720"/>
      <w:contextualSpacing/>
    </w:pPr>
  </w:style>
  <w:style w:type="character" w:styleId="a5">
    <w:name w:val="Strong"/>
    <w:basedOn w:val="a0"/>
    <w:uiPriority w:val="22"/>
    <w:qFormat/>
    <w:rsid w:val="000405B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2445B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2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caption-text">
    <w:name w:val="wp-caption-text"/>
    <w:basedOn w:val="a"/>
    <w:rsid w:val="00CC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008"/>
    <w:pPr>
      <w:ind w:left="720"/>
      <w:contextualSpacing/>
    </w:pPr>
  </w:style>
  <w:style w:type="character" w:styleId="a5">
    <w:name w:val="Strong"/>
    <w:basedOn w:val="a0"/>
    <w:uiPriority w:val="22"/>
    <w:qFormat/>
    <w:rsid w:val="00040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16</cp:revision>
  <cp:lastPrinted>2017-02-14T07:42:00Z</cp:lastPrinted>
  <dcterms:created xsi:type="dcterms:W3CDTF">2017-02-02T03:23:00Z</dcterms:created>
  <dcterms:modified xsi:type="dcterms:W3CDTF">2017-02-14T08:21:00Z</dcterms:modified>
</cp:coreProperties>
</file>